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F9" w:rsidRPr="002D1C13" w:rsidRDefault="001253F9" w:rsidP="00B45CB2">
      <w:pPr>
        <w:pStyle w:val="Default"/>
        <w:rPr>
          <w:rFonts w:ascii="Arial" w:hAnsi="Arial" w:cs="Arial"/>
          <w:b/>
          <w:bCs/>
          <w:i/>
          <w:iCs/>
          <w:color w:val="333399"/>
          <w:lang w:val="en-US"/>
        </w:rPr>
      </w:pPr>
      <w:r>
        <w:rPr>
          <w:i/>
          <w:iCs/>
          <w:noProof/>
          <w:color w:val="47474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5689460</wp:posOffset>
            </wp:positionH>
            <wp:positionV relativeFrom="paragraph">
              <wp:posOffset>-93485</wp:posOffset>
            </wp:positionV>
            <wp:extent cx="1085355" cy="570016"/>
            <wp:effectExtent l="19050" t="0" r="495" b="0"/>
            <wp:wrapNone/>
            <wp:docPr id="2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5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CED">
        <w:rPr>
          <w:i/>
          <w:iCs/>
          <w:color w:val="474747"/>
          <w:sz w:val="28"/>
          <w:szCs w:val="28"/>
        </w:rPr>
        <w:t xml:space="preserve">        </w:t>
      </w:r>
      <w:r w:rsidR="00574CED">
        <w:rPr>
          <w:b/>
          <w:bCs/>
          <w:i/>
          <w:iCs/>
          <w:color w:val="474747"/>
          <w:sz w:val="28"/>
          <w:szCs w:val="28"/>
        </w:rPr>
        <w:t xml:space="preserve"> </w:t>
      </w:r>
      <w:r w:rsidRPr="009037A5">
        <w:rPr>
          <w:rFonts w:ascii="Arial" w:hAnsi="Arial" w:cs="Arial"/>
          <w:b/>
          <w:bCs/>
          <w:i/>
          <w:iCs/>
          <w:color w:val="333399"/>
        </w:rPr>
        <w:t xml:space="preserve">Производственное Объединение 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“</w:t>
      </w:r>
      <w:r w:rsidRPr="009037A5">
        <w:rPr>
          <w:rFonts w:ascii="Arial" w:hAnsi="Arial" w:cs="Arial"/>
          <w:b/>
          <w:bCs/>
          <w:i/>
          <w:iCs/>
          <w:color w:val="333399"/>
        </w:rPr>
        <w:t>ПОДЪЕМСПЕЦТЕХНИКА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”</w:t>
      </w:r>
      <w:r w:rsidRPr="00C65FC6">
        <w:rPr>
          <w:rFonts w:ascii="Arial" w:hAnsi="Arial" w:cs="Arial"/>
          <w:b/>
          <w:bCs/>
          <w:i/>
          <w:iCs/>
          <w:color w:val="333399"/>
        </w:rPr>
        <w:t xml:space="preserve"> </w:t>
      </w:r>
    </w:p>
    <w:p w:rsidR="001253F9" w:rsidRDefault="0064235B" w:rsidP="001253F9">
      <w:pPr>
        <w:tabs>
          <w:tab w:val="left" w:pos="708"/>
        </w:tabs>
        <w:ind w:left="284" w:right="423"/>
        <w:jc w:val="center"/>
        <w:rPr>
          <w:rFonts w:ascii="Arial" w:hAnsi="Arial" w:cs="Arial"/>
          <w:iCs/>
          <w:sz w:val="24"/>
        </w:rPr>
      </w:pPr>
      <w:r w:rsidRPr="0064235B">
        <w:rPr>
          <w:rFonts w:ascii="Arial" w:hAnsi="Arial" w:cs="Arial"/>
          <w:iCs/>
          <w:sz w:val="24"/>
        </w:rPr>
        <w:pict>
          <v:rect id="_x0000_i1025" style="width:95.5pt;height:2.25pt" o:hrstd="t" o:hrnoshade="t" o:hr="t" fillcolor="black" stroked="f"/>
        </w:pict>
      </w:r>
    </w:p>
    <w:p w:rsidR="006F4EE6" w:rsidRDefault="002632ED" w:rsidP="006F4EE6">
      <w:pPr>
        <w:spacing w:line="240" w:lineRule="auto"/>
        <w:ind w:right="-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666197</wp:posOffset>
            </wp:positionH>
            <wp:positionV relativeFrom="paragraph">
              <wp:posOffset>8600</wp:posOffset>
            </wp:positionV>
            <wp:extent cx="1322862" cy="1141445"/>
            <wp:effectExtent l="19050" t="0" r="0" b="0"/>
            <wp:wrapNone/>
            <wp:docPr id="3" name="Рисунок 2" descr="konsol_ruchnoy_povo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ol_ruchnoy_povoro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2320" cy="1140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9D1">
        <w:rPr>
          <w:rFonts w:ascii="Arial" w:hAnsi="Arial" w:cs="Arial"/>
          <w:sz w:val="36"/>
          <w:szCs w:val="36"/>
        </w:rPr>
        <w:t xml:space="preserve">                      </w:t>
      </w:r>
      <w:r w:rsidR="007F1FCE">
        <w:rPr>
          <w:rFonts w:ascii="Arial" w:hAnsi="Arial" w:cs="Arial"/>
          <w:sz w:val="36"/>
          <w:szCs w:val="36"/>
        </w:rPr>
        <w:t>К</w:t>
      </w:r>
      <w:r w:rsidR="007F1FCE" w:rsidRPr="006D04C1">
        <w:rPr>
          <w:rFonts w:ascii="Arial" w:hAnsi="Arial" w:cs="Arial"/>
          <w:sz w:val="36"/>
          <w:szCs w:val="36"/>
        </w:rPr>
        <w:t xml:space="preserve">ран </w:t>
      </w:r>
      <w:r w:rsidR="007F1FCE">
        <w:rPr>
          <w:rFonts w:ascii="Arial" w:hAnsi="Arial" w:cs="Arial"/>
          <w:sz w:val="36"/>
          <w:szCs w:val="36"/>
        </w:rPr>
        <w:t>консольны</w:t>
      </w:r>
      <w:r w:rsidR="007F1FCE" w:rsidRPr="006D04C1">
        <w:rPr>
          <w:rFonts w:ascii="Arial" w:hAnsi="Arial" w:cs="Arial"/>
          <w:sz w:val="36"/>
          <w:szCs w:val="36"/>
        </w:rPr>
        <w:t xml:space="preserve">й </w:t>
      </w:r>
      <w:r w:rsidR="00947A71">
        <w:rPr>
          <w:rFonts w:ascii="Arial" w:hAnsi="Arial" w:cs="Arial"/>
          <w:sz w:val="36"/>
          <w:szCs w:val="36"/>
        </w:rPr>
        <w:t xml:space="preserve">стационарный </w:t>
      </w:r>
    </w:p>
    <w:p w:rsidR="00947A71" w:rsidRPr="00685E3C" w:rsidRDefault="007F1FCE" w:rsidP="00947A71">
      <w:pPr>
        <w:spacing w:line="240" w:lineRule="auto"/>
        <w:ind w:right="-284"/>
        <w:jc w:val="center"/>
        <w:rPr>
          <w:b/>
          <w:sz w:val="28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6F4EE6">
        <w:rPr>
          <w:rFonts w:ascii="Arial" w:hAnsi="Arial" w:cs="Arial"/>
          <w:sz w:val="36"/>
          <w:szCs w:val="36"/>
        </w:rPr>
        <w:t xml:space="preserve">                       </w:t>
      </w:r>
      <w:r w:rsidR="00C339D1">
        <w:rPr>
          <w:rFonts w:ascii="Arial" w:hAnsi="Arial" w:cs="Arial"/>
          <w:sz w:val="36"/>
          <w:szCs w:val="36"/>
        </w:rPr>
        <w:t xml:space="preserve"> </w:t>
      </w:r>
      <w:r w:rsidR="006F4EE6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поворотный</w:t>
      </w:r>
      <w:r w:rsidR="006F4EE6">
        <w:rPr>
          <w:rFonts w:ascii="Arial" w:hAnsi="Arial" w:cs="Arial"/>
          <w:sz w:val="36"/>
          <w:szCs w:val="36"/>
        </w:rPr>
        <w:t xml:space="preserve"> </w:t>
      </w:r>
      <w:r w:rsidR="00947A71">
        <w:rPr>
          <w:rFonts w:ascii="Arial" w:hAnsi="Arial" w:cs="Arial"/>
          <w:sz w:val="36"/>
          <w:szCs w:val="36"/>
        </w:rPr>
        <w:t>ручно</w:t>
      </w:r>
      <w:r w:rsidR="00947A71" w:rsidRPr="006D04C1">
        <w:rPr>
          <w:rFonts w:ascii="Arial" w:hAnsi="Arial" w:cs="Arial"/>
          <w:sz w:val="36"/>
          <w:szCs w:val="36"/>
        </w:rPr>
        <w:t>й</w:t>
      </w:r>
      <w:r w:rsidR="00947A71">
        <w:rPr>
          <w:rFonts w:ascii="Arial" w:hAnsi="Arial" w:cs="Arial"/>
          <w:sz w:val="36"/>
          <w:szCs w:val="36"/>
        </w:rPr>
        <w:t xml:space="preserve"> </w:t>
      </w:r>
      <w:r w:rsidR="006F4EE6">
        <w:rPr>
          <w:rFonts w:ascii="Arial" w:hAnsi="Arial" w:cs="Arial"/>
          <w:sz w:val="36"/>
          <w:szCs w:val="36"/>
        </w:rPr>
        <w:t>на</w:t>
      </w:r>
      <w:r w:rsidR="00F02A1B">
        <w:rPr>
          <w:rFonts w:ascii="Arial" w:hAnsi="Arial" w:cs="Arial"/>
          <w:sz w:val="36"/>
          <w:szCs w:val="36"/>
        </w:rPr>
        <w:t xml:space="preserve"> колонне</w:t>
      </w:r>
      <w:r w:rsidR="00947A71" w:rsidRPr="00947A71">
        <w:rPr>
          <w:rFonts w:ascii="Arial" w:hAnsi="Arial" w:cs="Arial"/>
          <w:sz w:val="36"/>
          <w:szCs w:val="36"/>
        </w:rPr>
        <w:t xml:space="preserve"> </w:t>
      </w:r>
      <w:r w:rsidR="00947A71">
        <w:rPr>
          <w:rFonts w:ascii="Arial" w:hAnsi="Arial" w:cs="Arial"/>
          <w:sz w:val="36"/>
          <w:szCs w:val="36"/>
        </w:rPr>
        <w:t xml:space="preserve">                          </w:t>
      </w:r>
    </w:p>
    <w:p w:rsidR="007F1FCE" w:rsidRDefault="007F1FCE" w:rsidP="007F1FCE">
      <w:pPr>
        <w:pStyle w:val="Default"/>
        <w:jc w:val="center"/>
        <w:rPr>
          <w:b/>
        </w:rPr>
      </w:pPr>
      <w:r>
        <w:rPr>
          <w:b/>
        </w:rPr>
        <w:t xml:space="preserve">                               </w:t>
      </w:r>
      <w:r w:rsidR="006F4EE6">
        <w:rPr>
          <w:b/>
        </w:rPr>
        <w:t xml:space="preserve">  </w:t>
      </w:r>
      <w:r>
        <w:rPr>
          <w:b/>
        </w:rPr>
        <w:t xml:space="preserve">  </w:t>
      </w:r>
      <w:r w:rsidRPr="006911CC">
        <w:rPr>
          <w:b/>
        </w:rPr>
        <w:t>ОПРОСНЫЙ ЛИСТ</w:t>
      </w:r>
    </w:p>
    <w:p w:rsidR="007F1FCE" w:rsidRDefault="007F1FCE" w:rsidP="007F1FCE">
      <w:pPr>
        <w:pStyle w:val="Default"/>
        <w:jc w:val="center"/>
        <w:rPr>
          <w:b/>
        </w:rPr>
      </w:pPr>
    </w:p>
    <w:p w:rsidR="000E3B4F" w:rsidRDefault="000E3B4F" w:rsidP="000E3B4F">
      <w:pPr>
        <w:pStyle w:val="aa"/>
        <w:tabs>
          <w:tab w:val="left" w:pos="426"/>
          <w:tab w:val="center" w:pos="5386"/>
        </w:tabs>
        <w:spacing w:line="240" w:lineRule="auto"/>
        <w:ind w:left="0" w:right="-284"/>
        <w:rPr>
          <w:rFonts w:ascii="Verdana" w:hAnsi="Verdana" w:cs="Verdana"/>
          <w:sz w:val="16"/>
          <w:szCs w:val="16"/>
        </w:rPr>
      </w:pPr>
    </w:p>
    <w:p w:rsidR="002632ED" w:rsidRDefault="002632ED" w:rsidP="000E3B4F">
      <w:pPr>
        <w:pStyle w:val="aa"/>
        <w:tabs>
          <w:tab w:val="left" w:pos="426"/>
          <w:tab w:val="center" w:pos="5386"/>
        </w:tabs>
        <w:spacing w:line="240" w:lineRule="auto"/>
        <w:ind w:left="0" w:right="-284"/>
        <w:rPr>
          <w:rFonts w:ascii="Verdana" w:hAnsi="Verdana" w:cs="Verdana"/>
          <w:sz w:val="16"/>
          <w:szCs w:val="16"/>
        </w:rPr>
      </w:pPr>
    </w:p>
    <w:p w:rsidR="00574CED" w:rsidRPr="000E3B4F" w:rsidRDefault="00574CED" w:rsidP="000E3B4F">
      <w:pPr>
        <w:pStyle w:val="aa"/>
        <w:numPr>
          <w:ilvl w:val="0"/>
          <w:numId w:val="6"/>
        </w:numPr>
        <w:tabs>
          <w:tab w:val="center" w:pos="426"/>
        </w:tabs>
        <w:spacing w:line="240" w:lineRule="auto"/>
        <w:ind w:left="0" w:right="-284" w:firstLine="0"/>
        <w:rPr>
          <w:rFonts w:ascii="Verdana" w:hAnsi="Verdana" w:cs="Verdana"/>
          <w:sz w:val="16"/>
          <w:szCs w:val="16"/>
        </w:rPr>
      </w:pPr>
      <w:r w:rsidRPr="000E3B4F">
        <w:rPr>
          <w:rFonts w:ascii="Verdana" w:hAnsi="Verdana" w:cs="Verdana"/>
          <w:b/>
          <w:bCs/>
          <w:sz w:val="16"/>
          <w:szCs w:val="16"/>
        </w:rPr>
        <w:t>Где и для чего устанавливается кран</w:t>
      </w:r>
      <w:r w:rsidRPr="000E3B4F">
        <w:rPr>
          <w:rFonts w:ascii="Verdana" w:hAnsi="Verdana" w:cs="Verdana"/>
          <w:bCs/>
          <w:sz w:val="16"/>
          <w:szCs w:val="16"/>
        </w:rPr>
        <w:t>:________________________________________</w:t>
      </w:r>
      <w:r w:rsidR="00AE7A24" w:rsidRPr="000E3B4F">
        <w:rPr>
          <w:rFonts w:ascii="Verdana" w:hAnsi="Verdana" w:cs="Verdana"/>
          <w:bCs/>
          <w:sz w:val="16"/>
          <w:szCs w:val="16"/>
        </w:rPr>
        <w:t>____________________</w:t>
      </w:r>
      <w:r w:rsidRPr="000E3B4F">
        <w:rPr>
          <w:rFonts w:ascii="Verdana" w:hAnsi="Verdana" w:cs="Verdana"/>
          <w:bCs/>
          <w:sz w:val="16"/>
          <w:szCs w:val="16"/>
        </w:rPr>
        <w:t>___</w:t>
      </w:r>
      <w:r w:rsidRPr="000E3B4F">
        <w:rPr>
          <w:rFonts w:ascii="Verdana" w:hAnsi="Verdana" w:cs="Verdana"/>
          <w:sz w:val="16"/>
          <w:szCs w:val="16"/>
        </w:rPr>
        <w:t xml:space="preserve"> </w:t>
      </w:r>
    </w:p>
    <w:p w:rsidR="00574CED" w:rsidRPr="00AE7A24" w:rsidRDefault="00656908" w:rsidP="0099710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 xml:space="preserve">   </w:t>
      </w:r>
      <w:r w:rsidR="00574CED" w:rsidRPr="00AE7A24">
        <w:rPr>
          <w:rFonts w:ascii="Verdana" w:hAnsi="Verdana" w:cs="Verdana"/>
          <w:bCs/>
          <w:sz w:val="16"/>
          <w:szCs w:val="16"/>
        </w:rPr>
        <w:t>_________________________________________________________________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_____________________</w:t>
      </w:r>
      <w:r w:rsidR="00AE7A24">
        <w:rPr>
          <w:rFonts w:ascii="Verdana" w:hAnsi="Verdana" w:cs="Verdana"/>
          <w:bCs/>
          <w:sz w:val="16"/>
          <w:szCs w:val="16"/>
        </w:rPr>
        <w:t>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</w:t>
      </w:r>
      <w:r w:rsidR="00574CED" w:rsidRPr="00AE7A24">
        <w:rPr>
          <w:rFonts w:ascii="Verdana" w:hAnsi="Verdana" w:cs="Verdana"/>
          <w:bCs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2.</w:t>
      </w:r>
      <w:r>
        <w:rPr>
          <w:rFonts w:ascii="Verdana" w:hAnsi="Verdana" w:cs="Verdana"/>
          <w:b/>
          <w:bCs/>
          <w:sz w:val="16"/>
          <w:szCs w:val="16"/>
        </w:rPr>
        <w:t xml:space="preserve">   </w:t>
      </w:r>
      <w:r w:rsidR="00233D2B" w:rsidRPr="00233D2B">
        <w:rPr>
          <w:rFonts w:ascii="Verdana" w:hAnsi="Verdana" w:cs="Verdana"/>
          <w:b/>
          <w:sz w:val="16"/>
          <w:szCs w:val="16"/>
        </w:rPr>
        <w:t>Г</w:t>
      </w:r>
      <w:r>
        <w:rPr>
          <w:rFonts w:ascii="Verdana" w:hAnsi="Verdana" w:cs="Verdana"/>
          <w:b/>
          <w:bCs/>
          <w:sz w:val="16"/>
          <w:szCs w:val="16"/>
        </w:rPr>
        <w:t>рузоподъемность, т:</w:t>
      </w:r>
      <w:r>
        <w:rPr>
          <w:rFonts w:ascii="Verdana" w:hAnsi="Verdana" w:cs="Verdana"/>
          <w:sz w:val="16"/>
          <w:szCs w:val="16"/>
        </w:rPr>
        <w:t xml:space="preserve">  </w:t>
      </w:r>
      <w:r w:rsidR="008B36D5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 xml:space="preserve">___________  </w:t>
      </w:r>
    </w:p>
    <w:p w:rsidR="00965AE8" w:rsidRDefault="00965AE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3.   </w:t>
      </w:r>
      <w:r w:rsidR="006F4EE6" w:rsidRPr="006F4EE6">
        <w:rPr>
          <w:rFonts w:ascii="Verdana" w:hAnsi="Verdana" w:cs="Verdana"/>
          <w:b/>
          <w:sz w:val="16"/>
          <w:szCs w:val="16"/>
        </w:rPr>
        <w:t>Расстояние от оси колонны до крюка</w:t>
      </w:r>
      <w:r w:rsidR="002632ED">
        <w:rPr>
          <w:rFonts w:ascii="Verdana" w:hAnsi="Verdana" w:cs="Verdana"/>
          <w:b/>
          <w:sz w:val="16"/>
          <w:szCs w:val="16"/>
        </w:rPr>
        <w:t xml:space="preserve">, </w:t>
      </w:r>
      <w:r w:rsidR="006F4EE6" w:rsidRPr="006F4EE6">
        <w:rPr>
          <w:rFonts w:ascii="Verdana" w:hAnsi="Verdana" w:cs="Verdana"/>
          <w:b/>
          <w:sz w:val="16"/>
          <w:szCs w:val="16"/>
        </w:rPr>
        <w:t>в</w:t>
      </w:r>
      <w:r w:rsidR="006F4EE6" w:rsidRPr="006F4EE6">
        <w:rPr>
          <w:rFonts w:ascii="Verdana" w:hAnsi="Verdana" w:cs="Verdana"/>
          <w:b/>
          <w:bCs/>
          <w:sz w:val="16"/>
          <w:szCs w:val="16"/>
        </w:rPr>
        <w:t>ылет</w:t>
      </w:r>
      <w:r w:rsidR="006F4EE6">
        <w:rPr>
          <w:rFonts w:ascii="Verdana" w:hAnsi="Verdana" w:cs="Verdana"/>
          <w:b/>
          <w:bCs/>
          <w:sz w:val="16"/>
          <w:szCs w:val="16"/>
        </w:rPr>
        <w:t>: минимальный</w:t>
      </w:r>
      <w:r>
        <w:rPr>
          <w:rFonts w:ascii="Verdana" w:hAnsi="Verdana" w:cs="Verdana"/>
          <w:b/>
          <w:bCs/>
          <w:sz w:val="16"/>
          <w:szCs w:val="16"/>
        </w:rPr>
        <w:t>, м</w:t>
      </w:r>
      <w:r>
        <w:rPr>
          <w:rFonts w:ascii="Verdana" w:hAnsi="Verdana" w:cs="Verdana"/>
          <w:sz w:val="16"/>
          <w:szCs w:val="16"/>
        </w:rPr>
        <w:t xml:space="preserve"> _______</w:t>
      </w:r>
      <w:r w:rsidR="006F4EE6" w:rsidRPr="006F4EE6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6F4EE6">
        <w:rPr>
          <w:rFonts w:ascii="Verdana" w:hAnsi="Verdana" w:cs="Verdana"/>
          <w:b/>
          <w:bCs/>
          <w:sz w:val="16"/>
          <w:szCs w:val="16"/>
        </w:rPr>
        <w:t>максимальный, м</w:t>
      </w:r>
      <w:r w:rsidR="006F4EE6">
        <w:rPr>
          <w:rFonts w:ascii="Verdana" w:hAnsi="Verdana" w:cs="Verdana"/>
          <w:sz w:val="16"/>
          <w:szCs w:val="16"/>
        </w:rPr>
        <w:t xml:space="preserve"> ______</w:t>
      </w:r>
    </w:p>
    <w:p w:rsidR="0015246C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4.   </w:t>
      </w:r>
      <w:r w:rsidRPr="0015246C">
        <w:rPr>
          <w:rFonts w:ascii="Verdana" w:hAnsi="Verdana" w:cs="Verdana"/>
          <w:b/>
          <w:sz w:val="16"/>
          <w:szCs w:val="16"/>
        </w:rPr>
        <w:t>Максимальное расстояние от оси колонны до конца консоли, м</w:t>
      </w:r>
      <w:r>
        <w:rPr>
          <w:rFonts w:ascii="Verdana" w:hAnsi="Verdana" w:cs="Verdana"/>
          <w:b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______</w:t>
      </w:r>
    </w:p>
    <w:p w:rsidR="00965AE8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5</w:t>
      </w:r>
      <w:r w:rsidR="00574CED">
        <w:rPr>
          <w:rFonts w:ascii="Verdana" w:hAnsi="Verdana" w:cs="Verdana"/>
          <w:sz w:val="16"/>
          <w:szCs w:val="16"/>
        </w:rPr>
        <w:t xml:space="preserve">.   </w:t>
      </w:r>
      <w:r w:rsidR="00233D2B" w:rsidRPr="00233D2B">
        <w:rPr>
          <w:rFonts w:ascii="Verdana" w:hAnsi="Verdana" w:cs="Verdana"/>
          <w:b/>
          <w:sz w:val="16"/>
          <w:szCs w:val="16"/>
        </w:rPr>
        <w:t>В</w:t>
      </w:r>
      <w:r w:rsidR="00574CED">
        <w:rPr>
          <w:rFonts w:ascii="Verdana" w:hAnsi="Verdana" w:cs="Verdana"/>
          <w:b/>
          <w:bCs/>
          <w:sz w:val="16"/>
          <w:szCs w:val="16"/>
        </w:rPr>
        <w:t>ысота подъема, м:</w:t>
      </w:r>
      <w:r w:rsidR="00574CED">
        <w:rPr>
          <w:rFonts w:ascii="Verdana" w:hAnsi="Verdana" w:cs="Verdana"/>
          <w:sz w:val="16"/>
          <w:szCs w:val="16"/>
        </w:rPr>
        <w:t xml:space="preserve">      ___________ </w:t>
      </w:r>
    </w:p>
    <w:p w:rsidR="00574CED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6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233D2B">
        <w:rPr>
          <w:rFonts w:ascii="Verdana" w:hAnsi="Verdana" w:cs="Verdana"/>
          <w:b/>
          <w:bCs/>
          <w:sz w:val="16"/>
          <w:szCs w:val="16"/>
        </w:rPr>
        <w:t>Максимальная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глубина опускания ниже 0-ой отметки, м:  </w:t>
      </w:r>
      <w:r w:rsidR="00965AE8">
        <w:rPr>
          <w:rFonts w:ascii="Verdana" w:hAnsi="Verdana" w:cs="Verdana"/>
          <w:sz w:val="16"/>
          <w:szCs w:val="16"/>
        </w:rPr>
        <w:t>___________</w:t>
      </w:r>
    </w:p>
    <w:p w:rsidR="00574CED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574CED">
        <w:rPr>
          <w:rFonts w:ascii="Verdana" w:hAnsi="Verdana" w:cs="Verdana"/>
          <w:b/>
          <w:bCs/>
          <w:sz w:val="16"/>
          <w:szCs w:val="16"/>
        </w:rPr>
        <w:t>Диапазон подъема груза (высота подъема + глубина опускания), м</w:t>
      </w:r>
      <w:r w:rsidR="00574CED">
        <w:rPr>
          <w:rFonts w:ascii="Verdana" w:hAnsi="Verdana" w:cs="Verdana"/>
          <w:sz w:val="16"/>
          <w:szCs w:val="16"/>
        </w:rPr>
        <w:t xml:space="preserve"> ___________ </w:t>
      </w:r>
    </w:p>
    <w:p w:rsidR="0015246C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Pr="0015246C">
        <w:rPr>
          <w:rFonts w:ascii="Verdana" w:hAnsi="Verdana" w:cs="Verdana"/>
          <w:b/>
          <w:sz w:val="16"/>
          <w:szCs w:val="16"/>
        </w:rPr>
        <w:t>Поворот консоли:</w:t>
      </w:r>
      <w:r>
        <w:rPr>
          <w:rFonts w:ascii="Verdana" w:hAnsi="Verdana" w:cs="Verdana"/>
          <w:sz w:val="16"/>
          <w:szCs w:val="16"/>
        </w:rPr>
        <w:t xml:space="preserve"> ручной, цепью на конце консоли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; </w:t>
      </w:r>
      <w:r w:rsidR="002632ED">
        <w:rPr>
          <w:rFonts w:ascii="Verdana" w:hAnsi="Verdana" w:cs="Verdana"/>
          <w:sz w:val="16"/>
          <w:szCs w:val="16"/>
        </w:rPr>
        <w:t>ручной, при помощи редуктора на колонне</w:t>
      </w:r>
      <w:r>
        <w:rPr>
          <w:rFonts w:ascii="Verdana" w:hAnsi="Verdana" w:cs="Verdana"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>;</w:t>
      </w:r>
    </w:p>
    <w:p w:rsidR="0015246C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12. </w:t>
      </w:r>
      <w:r w:rsidR="00F66C4F">
        <w:rPr>
          <w:rFonts w:ascii="Verdana" w:hAnsi="Verdana" w:cs="Verdana"/>
          <w:sz w:val="16"/>
          <w:szCs w:val="16"/>
        </w:rPr>
        <w:t xml:space="preserve"> </w:t>
      </w:r>
      <w:r w:rsidR="00F66C4F" w:rsidRPr="00F66C4F">
        <w:rPr>
          <w:rFonts w:ascii="Verdana" w:hAnsi="Verdana" w:cs="Verdana"/>
          <w:b/>
          <w:sz w:val="16"/>
          <w:szCs w:val="16"/>
        </w:rPr>
        <w:t>Угол поворота консоли</w:t>
      </w:r>
      <w:r w:rsidR="00F66C4F">
        <w:rPr>
          <w:rFonts w:ascii="Verdana" w:hAnsi="Verdana" w:cs="Verdana"/>
          <w:b/>
          <w:sz w:val="16"/>
          <w:szCs w:val="16"/>
        </w:rPr>
        <w:t>, град</w:t>
      </w:r>
      <w:r w:rsidR="00F66C4F" w:rsidRPr="00F66C4F">
        <w:rPr>
          <w:rFonts w:ascii="Verdana" w:hAnsi="Verdana" w:cs="Verdana"/>
          <w:b/>
          <w:sz w:val="16"/>
          <w:szCs w:val="16"/>
        </w:rPr>
        <w:t>:</w:t>
      </w:r>
      <w:r>
        <w:rPr>
          <w:rFonts w:ascii="Verdana" w:hAnsi="Verdana" w:cs="Verdana"/>
          <w:sz w:val="16"/>
          <w:szCs w:val="16"/>
        </w:rPr>
        <w:t xml:space="preserve"> </w:t>
      </w:r>
      <w:r w:rsidR="00F66C4F">
        <w:rPr>
          <w:rFonts w:ascii="Verdana" w:hAnsi="Verdana" w:cs="Verdana"/>
          <w:sz w:val="16"/>
          <w:szCs w:val="16"/>
        </w:rPr>
        <w:t>350</w:t>
      </w:r>
      <w:r>
        <w:rPr>
          <w:rFonts w:ascii="Verdana" w:hAnsi="Verdana" w:cs="Verdana"/>
          <w:sz w:val="16"/>
          <w:szCs w:val="16"/>
        </w:rPr>
        <w:t xml:space="preserve"> </w:t>
      </w:r>
      <w:r w:rsidR="00F66C4F" w:rsidRPr="009E0B78">
        <w:rPr>
          <w:rFonts w:ascii="Verdana" w:hAnsi="Verdana"/>
          <w:sz w:val="16"/>
          <w:szCs w:val="16"/>
        </w:rPr>
        <w:t></w:t>
      </w:r>
      <w:r w:rsidR="00F66C4F">
        <w:rPr>
          <w:rFonts w:ascii="Verdana" w:hAnsi="Verdana" w:cs="Verdana"/>
          <w:sz w:val="16"/>
          <w:szCs w:val="16"/>
        </w:rPr>
        <w:t>;  ______</w:t>
      </w:r>
      <w:r w:rsidR="00F66C4F" w:rsidRPr="009E0B78">
        <w:rPr>
          <w:rFonts w:ascii="Verdana" w:hAnsi="Verdana"/>
          <w:sz w:val="16"/>
          <w:szCs w:val="16"/>
        </w:rPr>
        <w:t></w:t>
      </w:r>
      <w:r w:rsidR="00F66C4F">
        <w:rPr>
          <w:rFonts w:ascii="Verdana" w:hAnsi="Verdana" w:cs="Verdana"/>
          <w:sz w:val="16"/>
          <w:szCs w:val="16"/>
        </w:rPr>
        <w:t xml:space="preserve">; </w:t>
      </w:r>
      <w:r>
        <w:rPr>
          <w:rFonts w:ascii="Verdana" w:hAnsi="Verdana" w:cs="Verdana"/>
          <w:sz w:val="16"/>
          <w:szCs w:val="16"/>
        </w:rPr>
        <w:t xml:space="preserve">  </w:t>
      </w:r>
    </w:p>
    <w:p w:rsidR="00F66C4F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14</w:t>
      </w:r>
      <w:r w:rsidR="00574CED">
        <w:rPr>
          <w:rFonts w:ascii="Verdana" w:hAnsi="Verdana" w:cs="Verdana"/>
          <w:sz w:val="16"/>
          <w:szCs w:val="16"/>
        </w:rPr>
        <w:t xml:space="preserve">.  </w:t>
      </w:r>
      <w:r w:rsidR="00F66C4F">
        <w:rPr>
          <w:rFonts w:ascii="Verdana" w:hAnsi="Verdana" w:cs="Verdana"/>
          <w:b/>
          <w:bCs/>
          <w:sz w:val="16"/>
          <w:szCs w:val="16"/>
        </w:rPr>
        <w:t>Отверстия под фундаментные болты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:  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F66C4F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</w:t>
      </w:r>
      <w:r w:rsidR="00574CED">
        <w:rPr>
          <w:rFonts w:ascii="Verdana" w:hAnsi="Verdana" w:cs="Verdana"/>
          <w:sz w:val="16"/>
          <w:szCs w:val="16"/>
        </w:rPr>
        <w:t>______</w:t>
      </w:r>
      <w:r>
        <w:rPr>
          <w:rFonts w:ascii="Verdana" w:hAnsi="Verdana" w:cs="Verdana"/>
          <w:sz w:val="16"/>
          <w:szCs w:val="16"/>
        </w:rPr>
        <w:t>отверстий диаметром ______мм, равномерно расположенных на диаметре  _____мм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00083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16</w:t>
      </w:r>
      <w:r w:rsidR="00500083">
        <w:rPr>
          <w:rFonts w:ascii="Verdana" w:hAnsi="Verdana" w:cs="Verdana"/>
          <w:sz w:val="16"/>
          <w:szCs w:val="16"/>
        </w:rPr>
        <w:t xml:space="preserve">. </w:t>
      </w:r>
      <w:r w:rsidR="00500083">
        <w:rPr>
          <w:rFonts w:ascii="Verdana" w:hAnsi="Verdana" w:cs="Verdana"/>
          <w:b/>
          <w:sz w:val="16"/>
          <w:szCs w:val="16"/>
        </w:rPr>
        <w:t xml:space="preserve">Высота </w:t>
      </w:r>
      <w:r w:rsidR="0032566E" w:rsidRPr="0032566E">
        <w:rPr>
          <w:rFonts w:ascii="Verdana" w:hAnsi="Verdana" w:cs="Verdana"/>
          <w:b/>
          <w:sz w:val="16"/>
          <w:szCs w:val="16"/>
        </w:rPr>
        <w:t xml:space="preserve">от пола </w:t>
      </w:r>
      <w:r w:rsidR="00F66C4F">
        <w:rPr>
          <w:rFonts w:ascii="Verdana" w:hAnsi="Verdana" w:cs="Verdana"/>
          <w:b/>
          <w:sz w:val="16"/>
          <w:szCs w:val="16"/>
        </w:rPr>
        <w:t>до верхней точки крана</w:t>
      </w:r>
      <w:r w:rsidR="00500083">
        <w:rPr>
          <w:rFonts w:ascii="Verdana" w:hAnsi="Verdana" w:cs="Verdana"/>
          <w:b/>
          <w:sz w:val="16"/>
          <w:szCs w:val="16"/>
        </w:rPr>
        <w:t xml:space="preserve">, м </w:t>
      </w:r>
      <w:r w:rsidR="00F66C4F">
        <w:rPr>
          <w:rFonts w:ascii="Verdana" w:hAnsi="Verdana" w:cs="Verdana"/>
          <w:b/>
          <w:sz w:val="16"/>
          <w:szCs w:val="16"/>
        </w:rPr>
        <w:t>не более</w:t>
      </w:r>
      <w:r w:rsidR="00500083" w:rsidRPr="00500083">
        <w:rPr>
          <w:rFonts w:ascii="Verdana" w:hAnsi="Verdana" w:cs="Verdana"/>
          <w:sz w:val="16"/>
          <w:szCs w:val="16"/>
        </w:rPr>
        <w:t>____________</w:t>
      </w:r>
    </w:p>
    <w:p w:rsidR="00500083" w:rsidRDefault="0050008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8039F3">
        <w:rPr>
          <w:rFonts w:ascii="Verdana" w:hAnsi="Verdana" w:cs="Verdana"/>
          <w:sz w:val="16"/>
          <w:szCs w:val="16"/>
        </w:rPr>
        <w:t>7</w:t>
      </w:r>
      <w:r>
        <w:rPr>
          <w:rFonts w:ascii="Verdana" w:hAnsi="Verdana" w:cs="Verdana"/>
          <w:sz w:val="16"/>
          <w:szCs w:val="16"/>
        </w:rPr>
        <w:t xml:space="preserve">. </w:t>
      </w:r>
      <w:r w:rsidR="0032566E" w:rsidRPr="0032566E">
        <w:rPr>
          <w:rFonts w:ascii="Verdana" w:hAnsi="Verdana" w:cs="Verdana"/>
          <w:b/>
          <w:sz w:val="16"/>
          <w:szCs w:val="16"/>
        </w:rPr>
        <w:t>Высота от пола до нижней точки фермы (пер</w:t>
      </w:r>
      <w:r w:rsidR="00656908">
        <w:rPr>
          <w:rFonts w:ascii="Verdana" w:hAnsi="Verdana" w:cs="Verdana"/>
          <w:b/>
          <w:sz w:val="16"/>
          <w:szCs w:val="16"/>
        </w:rPr>
        <w:t>е</w:t>
      </w:r>
      <w:r w:rsidR="0032566E" w:rsidRPr="0032566E">
        <w:rPr>
          <w:rFonts w:ascii="Verdana" w:hAnsi="Verdana" w:cs="Verdana"/>
          <w:b/>
          <w:sz w:val="16"/>
          <w:szCs w:val="16"/>
        </w:rPr>
        <w:t>крытия, препятствия), м</w:t>
      </w:r>
      <w:r w:rsidR="0032566E">
        <w:rPr>
          <w:rFonts w:ascii="Verdana" w:hAnsi="Verdana" w:cs="Verdana"/>
          <w:sz w:val="16"/>
          <w:szCs w:val="16"/>
        </w:rPr>
        <w:t xml:space="preserve"> ___________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8039F3">
        <w:rPr>
          <w:rFonts w:ascii="Verdana" w:hAnsi="Verdana" w:cs="Verdana"/>
          <w:sz w:val="16"/>
          <w:szCs w:val="16"/>
        </w:rPr>
        <w:t>8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Климатическое исполнение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и категория размещения по ГОСТ 15150</w:t>
      </w:r>
      <w:r>
        <w:rPr>
          <w:rFonts w:ascii="Verdana" w:hAnsi="Verdana" w:cs="Verdana"/>
          <w:b/>
          <w:bCs/>
          <w:sz w:val="16"/>
          <w:szCs w:val="16"/>
        </w:rPr>
        <w:t>: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8B36D5" w:rsidRPr="008B36D5">
        <w:rPr>
          <w:rFonts w:ascii="Verdana" w:hAnsi="Verdana" w:cs="Verdana"/>
          <w:bCs/>
          <w:sz w:val="16"/>
          <w:szCs w:val="16"/>
          <w:u w:val="single"/>
        </w:rPr>
        <w:t>У3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; У2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; </w:t>
      </w:r>
      <w:r w:rsidR="008B36D5">
        <w:rPr>
          <w:rFonts w:ascii="Verdana" w:hAnsi="Verdana" w:cs="Verdana"/>
          <w:sz w:val="16"/>
          <w:szCs w:val="16"/>
          <w:u w:val="single"/>
        </w:rPr>
        <w:t xml:space="preserve">У1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21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Температура </w:t>
      </w:r>
      <w:r w:rsidR="00A3128A">
        <w:rPr>
          <w:rFonts w:ascii="Verdana" w:hAnsi="Verdana" w:cs="Verdana"/>
          <w:b/>
          <w:bCs/>
          <w:sz w:val="16"/>
          <w:szCs w:val="16"/>
        </w:rPr>
        <w:t xml:space="preserve">и влажность </w:t>
      </w:r>
      <w:r w:rsidR="00574CED">
        <w:rPr>
          <w:rFonts w:ascii="Verdana" w:hAnsi="Verdana" w:cs="Verdana"/>
          <w:b/>
          <w:bCs/>
          <w:sz w:val="16"/>
          <w:szCs w:val="16"/>
        </w:rPr>
        <w:t>в зоне установки крана, гр</w:t>
      </w:r>
      <w:r w:rsidR="008B36D5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>д.С:</w:t>
      </w:r>
      <w:r w:rsidR="00574CED">
        <w:rPr>
          <w:rFonts w:ascii="Verdana" w:hAnsi="Verdana" w:cs="Verdana"/>
          <w:sz w:val="16"/>
          <w:szCs w:val="16"/>
        </w:rPr>
        <w:t xml:space="preserve">  </w:t>
      </w:r>
      <w:proofErr w:type="spellStart"/>
      <w:r w:rsidR="00574CED">
        <w:rPr>
          <w:rFonts w:ascii="Verdana" w:hAnsi="Verdana" w:cs="Verdana"/>
          <w:sz w:val="16"/>
          <w:szCs w:val="16"/>
        </w:rPr>
        <w:t>min</w:t>
      </w:r>
      <w:proofErr w:type="spellEnd"/>
      <w:r w:rsidR="00574CED">
        <w:rPr>
          <w:rFonts w:ascii="Verdana" w:hAnsi="Verdana" w:cs="Verdana"/>
          <w:sz w:val="16"/>
          <w:szCs w:val="16"/>
        </w:rPr>
        <w:t xml:space="preserve">. ________; </w:t>
      </w:r>
      <w:proofErr w:type="spellStart"/>
      <w:r w:rsidR="00574CED">
        <w:rPr>
          <w:rFonts w:ascii="Verdana" w:hAnsi="Verdana" w:cs="Verdana"/>
          <w:sz w:val="16"/>
          <w:szCs w:val="16"/>
        </w:rPr>
        <w:t>max</w:t>
      </w:r>
      <w:proofErr w:type="spellEnd"/>
      <w:r w:rsidR="00574CED">
        <w:rPr>
          <w:rFonts w:ascii="Verdana" w:hAnsi="Verdana" w:cs="Verdana"/>
          <w:sz w:val="16"/>
          <w:szCs w:val="16"/>
        </w:rPr>
        <w:t>. ________</w:t>
      </w:r>
      <w:r w:rsidR="00A3128A">
        <w:rPr>
          <w:rFonts w:ascii="Verdana" w:hAnsi="Verdana" w:cs="Verdana"/>
          <w:sz w:val="16"/>
          <w:szCs w:val="16"/>
        </w:rPr>
        <w:t>при _______%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22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 w:rsidRPr="00233D2B">
        <w:rPr>
          <w:rFonts w:ascii="Verdana" w:hAnsi="Verdana" w:cs="Verdana"/>
          <w:b/>
          <w:sz w:val="16"/>
          <w:szCs w:val="16"/>
        </w:rPr>
        <w:t>Группа</w:t>
      </w:r>
      <w:r w:rsidR="00233D2B">
        <w:rPr>
          <w:rFonts w:ascii="Verdana" w:hAnsi="Verdana" w:cs="Verdana"/>
          <w:sz w:val="16"/>
          <w:szCs w:val="16"/>
        </w:rPr>
        <w:t xml:space="preserve"> </w:t>
      </w:r>
      <w:r w:rsidR="00233D2B">
        <w:rPr>
          <w:rFonts w:ascii="Verdana" w:hAnsi="Verdana" w:cs="Verdana"/>
          <w:b/>
          <w:bCs/>
          <w:sz w:val="16"/>
          <w:szCs w:val="16"/>
        </w:rPr>
        <w:t>р</w:t>
      </w:r>
      <w:r w:rsidR="00574CED">
        <w:rPr>
          <w:rFonts w:ascii="Verdana" w:hAnsi="Verdana" w:cs="Verdana"/>
          <w:b/>
          <w:bCs/>
          <w:sz w:val="16"/>
          <w:szCs w:val="16"/>
        </w:rPr>
        <w:t>ежим</w:t>
      </w:r>
      <w:r w:rsidR="00233D2B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работы</w:t>
      </w:r>
      <w:r w:rsidR="00233D2B">
        <w:rPr>
          <w:rFonts w:ascii="Verdana" w:hAnsi="Verdana" w:cs="Verdana"/>
          <w:b/>
          <w:bCs/>
          <w:sz w:val="16"/>
          <w:szCs w:val="16"/>
        </w:rPr>
        <w:t xml:space="preserve"> по </w:t>
      </w:r>
      <w:r w:rsidR="00233D2B">
        <w:rPr>
          <w:rFonts w:ascii="Verdana" w:hAnsi="Verdana" w:cs="Verdana"/>
          <w:b/>
          <w:bCs/>
          <w:sz w:val="16"/>
          <w:szCs w:val="16"/>
          <w:lang w:val="en-US"/>
        </w:rPr>
        <w:t>ISO</w:t>
      </w:r>
      <w:r w:rsidR="00233D2B" w:rsidRPr="00233D2B">
        <w:rPr>
          <w:rFonts w:ascii="Verdana" w:hAnsi="Verdana" w:cs="Verdana"/>
          <w:b/>
          <w:bCs/>
          <w:sz w:val="16"/>
          <w:szCs w:val="16"/>
        </w:rPr>
        <w:t>4301/1-86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:   </w:t>
      </w:r>
      <w:r w:rsidR="004C6381">
        <w:rPr>
          <w:rFonts w:ascii="Verdana" w:hAnsi="Verdana"/>
          <w:sz w:val="16"/>
          <w:szCs w:val="16"/>
        </w:rPr>
        <w:t>А</w:t>
      </w:r>
      <w:r w:rsidR="002632ED">
        <w:rPr>
          <w:rFonts w:ascii="Verdana" w:hAnsi="Verdana"/>
          <w:sz w:val="16"/>
          <w:szCs w:val="16"/>
        </w:rPr>
        <w:t>1</w:t>
      </w:r>
      <w:r w:rsidR="00574CED">
        <w:rPr>
          <w:rFonts w:ascii="Verdana" w:hAnsi="Verdana" w:cs="Verdana"/>
          <w:sz w:val="16"/>
          <w:szCs w:val="16"/>
        </w:rPr>
        <w:t xml:space="preserve"> 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3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Класс взрывоопасной зоны</w:t>
      </w:r>
      <w:r>
        <w:rPr>
          <w:rFonts w:ascii="Verdana" w:hAnsi="Verdana" w:cs="Verdana"/>
          <w:sz w:val="16"/>
          <w:szCs w:val="16"/>
        </w:rPr>
        <w:t xml:space="preserve"> (0;  1;  2;  20;  21; 22</w:t>
      </w:r>
      <w:r w:rsidR="00656908">
        <w:rPr>
          <w:rFonts w:ascii="Verdana" w:hAnsi="Verdana" w:cs="Verdana"/>
          <w:sz w:val="16"/>
          <w:szCs w:val="16"/>
        </w:rPr>
        <w:t>; нет</w:t>
      </w:r>
      <w:r>
        <w:rPr>
          <w:rFonts w:ascii="Verdana" w:hAnsi="Verdana" w:cs="Verdana"/>
          <w:sz w:val="16"/>
          <w:szCs w:val="16"/>
        </w:rPr>
        <w:t xml:space="preserve">):     ________________________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5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Группа взрывоопасной смеси</w:t>
      </w:r>
      <w:r>
        <w:rPr>
          <w:rFonts w:ascii="Verdana" w:hAnsi="Verdana" w:cs="Verdana"/>
          <w:sz w:val="16"/>
          <w:szCs w:val="16"/>
        </w:rPr>
        <w:t xml:space="preserve"> (Т1,  Т2,  Т3,  Т4,  Т5,  Т6</w:t>
      </w:r>
      <w:r w:rsidR="00656908">
        <w:rPr>
          <w:rFonts w:ascii="Verdana" w:hAnsi="Verdana" w:cs="Verdana"/>
          <w:sz w:val="16"/>
          <w:szCs w:val="16"/>
        </w:rPr>
        <w:t>; нет</w:t>
      </w:r>
      <w:r>
        <w:rPr>
          <w:rFonts w:ascii="Verdana" w:hAnsi="Verdana" w:cs="Verdana"/>
          <w:sz w:val="16"/>
          <w:szCs w:val="16"/>
        </w:rPr>
        <w:t xml:space="preserve">): _______________________ </w:t>
      </w:r>
    </w:p>
    <w:p w:rsidR="00574CED" w:rsidRDefault="00712017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6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Категория взрывоопасной смеси воздуха с газами или парами</w:t>
      </w:r>
      <w:r w:rsidR="00574CED">
        <w:rPr>
          <w:rFonts w:ascii="Verdana" w:hAnsi="Verdana" w:cs="Verdana"/>
          <w:sz w:val="16"/>
          <w:szCs w:val="16"/>
        </w:rPr>
        <w:t xml:space="preserve"> (II, IIA, IIB, IIC</w:t>
      </w:r>
      <w:r w:rsidR="00656908"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_________________________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Класс пожароопасной зоны</w:t>
      </w:r>
      <w:r w:rsidR="00574CED">
        <w:rPr>
          <w:rFonts w:ascii="Verdana" w:hAnsi="Verdana" w:cs="Verdana"/>
          <w:sz w:val="16"/>
          <w:szCs w:val="16"/>
        </w:rPr>
        <w:t xml:space="preserve"> (П-I, П-II, </w:t>
      </w:r>
      <w:proofErr w:type="spellStart"/>
      <w:r w:rsidR="00574CED">
        <w:rPr>
          <w:rFonts w:ascii="Verdana" w:hAnsi="Verdana" w:cs="Verdana"/>
          <w:sz w:val="16"/>
          <w:szCs w:val="16"/>
        </w:rPr>
        <w:t>П-IIa</w:t>
      </w:r>
      <w:proofErr w:type="spellEnd"/>
      <w:r w:rsidR="00574CED">
        <w:rPr>
          <w:rFonts w:ascii="Verdana" w:hAnsi="Verdana" w:cs="Verdana"/>
          <w:sz w:val="16"/>
          <w:szCs w:val="16"/>
        </w:rPr>
        <w:t>, П-III</w:t>
      </w:r>
      <w:r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___________________________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8B36D5">
        <w:rPr>
          <w:rFonts w:ascii="Verdana" w:hAnsi="Verdana" w:cs="Verdana"/>
          <w:b/>
          <w:bCs/>
          <w:sz w:val="16"/>
          <w:szCs w:val="16"/>
        </w:rPr>
        <w:t>Дополнительные сведения</w:t>
      </w:r>
      <w:r w:rsidR="00574CED">
        <w:rPr>
          <w:rFonts w:ascii="Verdana" w:hAnsi="Verdana" w:cs="Verdana"/>
          <w:sz w:val="16"/>
          <w:szCs w:val="16"/>
        </w:rPr>
        <w:t xml:space="preserve">:______________________________________________________________________ </w:t>
      </w:r>
    </w:p>
    <w:p w:rsidR="00574CED" w:rsidRPr="008B36D5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________________________________________________________________________</w:t>
      </w:r>
      <w:r w:rsidR="00634466">
        <w:rPr>
          <w:rFonts w:ascii="Verdana" w:hAnsi="Verdana" w:cs="Verdana"/>
          <w:sz w:val="16"/>
          <w:szCs w:val="16"/>
        </w:rPr>
        <w:t>______________________________</w:t>
      </w:r>
    </w:p>
    <w:p w:rsidR="00D63313" w:rsidRPr="003A59C8" w:rsidRDefault="00D63313" w:rsidP="00D63313">
      <w:pPr>
        <w:jc w:val="center"/>
        <w:rPr>
          <w:b/>
          <w:sz w:val="24"/>
          <w:szCs w:val="24"/>
        </w:rPr>
      </w:pPr>
      <w:r w:rsidRPr="003A59C8">
        <w:rPr>
          <w:b/>
          <w:sz w:val="24"/>
          <w:szCs w:val="24"/>
        </w:rPr>
        <w:t>Сведения о заказчике</w:t>
      </w:r>
    </w:p>
    <w:tbl>
      <w:tblPr>
        <w:tblW w:w="10597" w:type="dxa"/>
        <w:jc w:val="right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7053"/>
      </w:tblGrid>
      <w:tr w:rsidR="00D63313" w:rsidRPr="00DE0461" w:rsidTr="00D63313">
        <w:trPr>
          <w:trHeight w:val="722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 xml:space="preserve">Наименование предприятия, </w:t>
            </w:r>
            <w:r w:rsidRPr="00D63313">
              <w:rPr>
                <w:rFonts w:ascii="Verdana" w:hAnsi="Verdana"/>
                <w:b/>
                <w:sz w:val="16"/>
                <w:szCs w:val="16"/>
              </w:rPr>
              <w:t>адрес поставки/монтажа</w:t>
            </w:r>
            <w:r w:rsidRPr="00D63313">
              <w:rPr>
                <w:rFonts w:ascii="Verdana" w:hAnsi="Verdana"/>
                <w:sz w:val="16"/>
                <w:szCs w:val="16"/>
              </w:rPr>
              <w:t>, телефон</w:t>
            </w:r>
          </w:p>
        </w:tc>
        <w:tc>
          <w:tcPr>
            <w:tcW w:w="7053" w:type="dxa"/>
          </w:tcPr>
          <w:p w:rsidR="00D63313" w:rsidRPr="00F57047" w:rsidRDefault="00D63313" w:rsidP="00D63313">
            <w:pPr>
              <w:jc w:val="right"/>
              <w:rPr>
                <w:sz w:val="24"/>
                <w:szCs w:val="24"/>
              </w:rPr>
            </w:pPr>
          </w:p>
        </w:tc>
      </w:tr>
      <w:tr w:rsidR="00D63313" w:rsidRPr="00DE0461" w:rsidTr="00D63313">
        <w:trPr>
          <w:trHeight w:val="739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>Ф.И.О., подпись, должность, печать предприятия</w:t>
            </w:r>
          </w:p>
        </w:tc>
        <w:tc>
          <w:tcPr>
            <w:tcW w:w="7053" w:type="dxa"/>
          </w:tcPr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</w:tc>
      </w:tr>
    </w:tbl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i/>
          <w:iCs/>
          <w:sz w:val="24"/>
        </w:rPr>
      </w:pPr>
      <w:r w:rsidRPr="00173C0D">
        <w:rPr>
          <w:rFonts w:ascii="Arial" w:hAnsi="Arial" w:cs="Arial"/>
          <w:i/>
          <w:iCs/>
          <w:sz w:val="24"/>
        </w:rPr>
        <w:t>Заполненный опросной лист заверить подписью,  печатью и возвра</w:t>
      </w:r>
      <w:r>
        <w:rPr>
          <w:rFonts w:ascii="Arial" w:hAnsi="Arial" w:cs="Arial"/>
          <w:i/>
          <w:iCs/>
          <w:sz w:val="24"/>
        </w:rPr>
        <w:t xml:space="preserve">тить  </w:t>
      </w:r>
      <w:r w:rsidRPr="00173C0D">
        <w:rPr>
          <w:rFonts w:ascii="Arial" w:hAnsi="Arial" w:cs="Arial"/>
          <w:i/>
          <w:iCs/>
          <w:sz w:val="24"/>
        </w:rPr>
        <w:t>на</w:t>
      </w:r>
    </w:p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63313">
        <w:rPr>
          <w:rFonts w:ascii="Arial" w:hAnsi="Arial" w:cs="Arial"/>
          <w:b/>
          <w:bCs/>
          <w:i/>
          <w:iCs/>
          <w:sz w:val="22"/>
          <w:szCs w:val="22"/>
        </w:rPr>
        <w:t>ПО «ПОДЪЕМСПЕЦТЕХНИКА»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i/>
          <w:sz w:val="22"/>
          <w:szCs w:val="22"/>
        </w:rPr>
      </w:pPr>
      <w:r w:rsidRPr="00D63313">
        <w:rPr>
          <w:rFonts w:ascii="Arial" w:hAnsi="Arial" w:cs="Arial"/>
          <w:b/>
          <w:i/>
          <w:sz w:val="22"/>
          <w:szCs w:val="22"/>
        </w:rPr>
        <w:t>69104,  ул. Олимпийская 12,  г. Запорожье,  Украина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sz w:val="22"/>
          <w:szCs w:val="22"/>
          <w:lang w:val="en-US"/>
        </w:rPr>
      </w:pPr>
      <w:r w:rsidRPr="00D63313">
        <w:rPr>
          <w:rFonts w:ascii="Arial" w:hAnsi="Arial" w:cs="Arial"/>
          <w:b/>
          <w:i/>
          <w:sz w:val="22"/>
          <w:szCs w:val="22"/>
        </w:rPr>
        <w:t>Тел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./</w:t>
      </w:r>
      <w:r w:rsidRPr="00D63313">
        <w:rPr>
          <w:rFonts w:ascii="Arial" w:hAnsi="Arial" w:cs="Arial"/>
          <w:b/>
          <w:i/>
          <w:sz w:val="22"/>
          <w:szCs w:val="22"/>
        </w:rPr>
        <w:t>факс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: +38(061)  289-70-89; 222-02-72;</w:t>
      </w:r>
      <w:r w:rsidR="00CE3203" w:rsidRPr="00CE320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64235B">
        <w:fldChar w:fldCharType="begin"/>
      </w:r>
      <w:r w:rsidR="0064235B" w:rsidRPr="0046710B">
        <w:rPr>
          <w:lang w:val="en-US"/>
        </w:rPr>
        <w:instrText>HYPERLINK "http://www.pst.zp.ua"</w:instrText>
      </w:r>
      <w:r w:rsidR="0064235B">
        <w:fldChar w:fldCharType="separate"/>
      </w:r>
      <w:r w:rsidR="00CE3203" w:rsidRPr="00AF255F">
        <w:rPr>
          <w:rStyle w:val="a7"/>
          <w:rFonts w:ascii="Arial" w:hAnsi="Arial" w:cs="Arial"/>
          <w:b/>
          <w:i/>
          <w:sz w:val="22"/>
          <w:szCs w:val="22"/>
          <w:lang w:val="en-US"/>
        </w:rPr>
        <w:t>www.pst.zp.ua</w:t>
      </w:r>
      <w:r w:rsidR="0064235B">
        <w:fldChar w:fldCharType="end"/>
      </w:r>
      <w:r w:rsidR="00CE3203">
        <w:rPr>
          <w:rFonts w:ascii="Arial" w:hAnsi="Arial" w:cs="Arial"/>
          <w:b/>
          <w:i/>
          <w:sz w:val="22"/>
          <w:szCs w:val="22"/>
          <w:lang w:val="en-US"/>
        </w:rPr>
        <w:t xml:space="preserve">; 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 xml:space="preserve">E-mail: </w:t>
      </w:r>
      <w:proofErr w:type="spellStart"/>
      <w:r w:rsidRPr="00D63313">
        <w:rPr>
          <w:rFonts w:ascii="Arial" w:hAnsi="Arial" w:cs="Arial"/>
          <w:b/>
          <w:i/>
          <w:sz w:val="22"/>
          <w:szCs w:val="22"/>
          <w:lang w:val="en-US"/>
        </w:rPr>
        <w:t>pst</w:t>
      </w:r>
      <w:proofErr w:type="spellEnd"/>
      <w:r w:rsidRPr="00D63313">
        <w:rPr>
          <w:rFonts w:ascii="Arial" w:hAnsi="Arial" w:cs="Arial"/>
          <w:b/>
          <w:i/>
          <w:sz w:val="22"/>
          <w:szCs w:val="22"/>
          <w:lang w:val="en-US"/>
        </w:rPr>
        <w:t>-@ mail.ru</w:t>
      </w:r>
    </w:p>
    <w:p w:rsidR="008B36D5" w:rsidRPr="00D63313" w:rsidRDefault="008B36D5">
      <w:pPr>
        <w:pStyle w:val="Default"/>
        <w:rPr>
          <w:rFonts w:ascii="Verdana" w:hAnsi="Verdana" w:cs="Verdana"/>
          <w:b/>
          <w:bCs/>
          <w:i/>
          <w:iCs/>
          <w:color w:val="538DD3"/>
          <w:sz w:val="16"/>
          <w:szCs w:val="16"/>
          <w:lang w:val="en-US"/>
        </w:rPr>
      </w:pPr>
    </w:p>
    <w:sectPr w:rsidR="008B36D5" w:rsidRPr="00D63313" w:rsidSect="00D63313">
      <w:type w:val="continuous"/>
      <w:pgSz w:w="11907" w:h="16839"/>
      <w:pgMar w:top="568" w:right="567" w:bottom="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C3C7A"/>
    <w:multiLevelType w:val="hybridMultilevel"/>
    <w:tmpl w:val="FADC54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1C42E7"/>
    <w:multiLevelType w:val="hybridMultilevel"/>
    <w:tmpl w:val="8F6C9202"/>
    <w:lvl w:ilvl="0" w:tplc="E86E824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44CB"/>
    <w:multiLevelType w:val="hybridMultilevel"/>
    <w:tmpl w:val="BC5CDD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384271E"/>
    <w:multiLevelType w:val="hybridMultilevel"/>
    <w:tmpl w:val="FFAA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42494"/>
    <w:multiLevelType w:val="hybridMultilevel"/>
    <w:tmpl w:val="5DD2C6B2"/>
    <w:lvl w:ilvl="0" w:tplc="B97EACBC">
      <w:start w:val="1"/>
      <w:numFmt w:val="decimal"/>
      <w:lvlText w:val="%1."/>
      <w:lvlJc w:val="left"/>
      <w:pPr>
        <w:ind w:left="5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748D1385"/>
    <w:multiLevelType w:val="hybridMultilevel"/>
    <w:tmpl w:val="4E0EC24E"/>
    <w:lvl w:ilvl="0" w:tplc="9BF20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78B3"/>
    <w:rsid w:val="000566EA"/>
    <w:rsid w:val="000912DA"/>
    <w:rsid w:val="000E1EA5"/>
    <w:rsid w:val="000E3B4F"/>
    <w:rsid w:val="000F3F0F"/>
    <w:rsid w:val="001253F9"/>
    <w:rsid w:val="0015246C"/>
    <w:rsid w:val="0020310F"/>
    <w:rsid w:val="00233D2B"/>
    <w:rsid w:val="002632ED"/>
    <w:rsid w:val="002A07F0"/>
    <w:rsid w:val="00317499"/>
    <w:rsid w:val="0032566E"/>
    <w:rsid w:val="003529AC"/>
    <w:rsid w:val="003932E0"/>
    <w:rsid w:val="003F2383"/>
    <w:rsid w:val="0046710B"/>
    <w:rsid w:val="004C6381"/>
    <w:rsid w:val="00500083"/>
    <w:rsid w:val="00510EEA"/>
    <w:rsid w:val="005272AF"/>
    <w:rsid w:val="005378B3"/>
    <w:rsid w:val="00574CED"/>
    <w:rsid w:val="00634466"/>
    <w:rsid w:val="006366CD"/>
    <w:rsid w:val="0064235B"/>
    <w:rsid w:val="006435A5"/>
    <w:rsid w:val="00656908"/>
    <w:rsid w:val="006911CC"/>
    <w:rsid w:val="006D2B1A"/>
    <w:rsid w:val="006F4EE6"/>
    <w:rsid w:val="00712017"/>
    <w:rsid w:val="007710E3"/>
    <w:rsid w:val="007A241E"/>
    <w:rsid w:val="007E4F65"/>
    <w:rsid w:val="007F1FCE"/>
    <w:rsid w:val="008039F3"/>
    <w:rsid w:val="008B36D5"/>
    <w:rsid w:val="00947A71"/>
    <w:rsid w:val="00954271"/>
    <w:rsid w:val="00965AE8"/>
    <w:rsid w:val="00970C30"/>
    <w:rsid w:val="00997106"/>
    <w:rsid w:val="009C2DC8"/>
    <w:rsid w:val="009E0B78"/>
    <w:rsid w:val="00A3128A"/>
    <w:rsid w:val="00AE7A24"/>
    <w:rsid w:val="00B45CB2"/>
    <w:rsid w:val="00B51C8E"/>
    <w:rsid w:val="00C339D1"/>
    <w:rsid w:val="00C8154E"/>
    <w:rsid w:val="00CE3203"/>
    <w:rsid w:val="00CE701F"/>
    <w:rsid w:val="00D038B5"/>
    <w:rsid w:val="00D63313"/>
    <w:rsid w:val="00F02A1B"/>
    <w:rsid w:val="00F66C4F"/>
    <w:rsid w:val="00F90EC2"/>
    <w:rsid w:val="00FC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B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1253F9"/>
    <w:pPr>
      <w:spacing w:after="0" w:line="240" w:lineRule="auto"/>
      <w:ind w:left="-709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53F9"/>
    <w:rPr>
      <w:rFonts w:ascii="Times New Roman" w:eastAsia="Times New Roman" w:hAnsi="Times New Roman"/>
      <w:sz w:val="28"/>
      <w:szCs w:val="20"/>
    </w:rPr>
  </w:style>
  <w:style w:type="paragraph" w:styleId="a5">
    <w:name w:val="header"/>
    <w:basedOn w:val="a"/>
    <w:link w:val="a6"/>
    <w:rsid w:val="00125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253F9"/>
    <w:rPr>
      <w:rFonts w:ascii="Times New Roman" w:eastAsia="Times New Roman" w:hAnsi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E32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1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3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__________________________ООО «Торговый Дом «ЮКАС»</vt:lpstr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__________________________ООО «Торговый Дом «ЮКАС»</dc:title>
  <dc:subject/>
  <dc:creator>Константин</dc:creator>
  <cp:keywords/>
  <dc:description/>
  <cp:lastModifiedBy>a.kostenko</cp:lastModifiedBy>
  <cp:revision>6</cp:revision>
  <cp:lastPrinted>2014-06-02T12:30:00Z</cp:lastPrinted>
  <dcterms:created xsi:type="dcterms:W3CDTF">2014-06-05T14:29:00Z</dcterms:created>
  <dcterms:modified xsi:type="dcterms:W3CDTF">2016-09-19T13:48:00Z</dcterms:modified>
</cp:coreProperties>
</file>