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0B35FB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 w:rsidRPr="000B35FB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911CC" w:rsidRDefault="00965AE8" w:rsidP="0020310F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-22572</wp:posOffset>
            </wp:positionH>
            <wp:positionV relativeFrom="paragraph">
              <wp:posOffset>14539</wp:posOffset>
            </wp:positionV>
            <wp:extent cx="2836966" cy="1193470"/>
            <wp:effectExtent l="19050" t="0" r="1484" b="0"/>
            <wp:wrapNone/>
            <wp:docPr id="5" name="Рисунок 4" descr="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6966" cy="11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CB2">
        <w:rPr>
          <w:rFonts w:ascii="Arial" w:hAnsi="Arial" w:cs="Arial"/>
          <w:sz w:val="36"/>
          <w:szCs w:val="36"/>
        </w:rPr>
        <w:t xml:space="preserve">                        К</w:t>
      </w:r>
      <w:r w:rsidR="001253F9" w:rsidRPr="006D04C1">
        <w:rPr>
          <w:rFonts w:ascii="Arial" w:hAnsi="Arial" w:cs="Arial"/>
          <w:sz w:val="36"/>
          <w:szCs w:val="36"/>
        </w:rPr>
        <w:t>ран мостовой электрический</w:t>
      </w:r>
    </w:p>
    <w:p w:rsidR="001253F9" w:rsidRPr="00685E3C" w:rsidRDefault="00B45CB2" w:rsidP="0020310F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</w:t>
      </w:r>
      <w:r w:rsidR="003529AC">
        <w:rPr>
          <w:rFonts w:ascii="Arial" w:hAnsi="Arial" w:cs="Arial"/>
          <w:sz w:val="36"/>
          <w:szCs w:val="36"/>
        </w:rPr>
        <w:t>однобалочн</w:t>
      </w:r>
      <w:r w:rsidR="001253F9">
        <w:rPr>
          <w:rFonts w:ascii="Arial" w:hAnsi="Arial" w:cs="Arial"/>
          <w:sz w:val="36"/>
          <w:szCs w:val="36"/>
        </w:rPr>
        <w:t>ый</w:t>
      </w:r>
      <w:r w:rsidR="001253F9">
        <w:rPr>
          <w:rFonts w:ascii="Arial" w:hAnsi="Arial" w:cs="Arial"/>
          <w:sz w:val="36"/>
          <w:szCs w:val="36"/>
          <w:lang w:val="uk-UA"/>
        </w:rPr>
        <w:t xml:space="preserve"> </w:t>
      </w:r>
      <w:proofErr w:type="spellStart"/>
      <w:r w:rsidR="001253F9">
        <w:rPr>
          <w:rFonts w:ascii="Arial" w:hAnsi="Arial" w:cs="Arial"/>
          <w:sz w:val="36"/>
          <w:szCs w:val="36"/>
          <w:lang w:val="uk-UA"/>
        </w:rPr>
        <w:t>опорны</w:t>
      </w:r>
      <w:r w:rsidR="001253F9">
        <w:rPr>
          <w:rFonts w:ascii="Arial" w:hAnsi="Arial" w:cs="Arial"/>
          <w:sz w:val="36"/>
          <w:szCs w:val="36"/>
        </w:rPr>
        <w:t>й</w:t>
      </w:r>
      <w:proofErr w:type="spellEnd"/>
    </w:p>
    <w:p w:rsidR="00574CED" w:rsidRDefault="00B45CB2" w:rsidP="001253F9">
      <w:pPr>
        <w:pStyle w:val="Default"/>
        <w:jc w:val="center"/>
        <w:rPr>
          <w:b/>
        </w:rPr>
      </w:pPr>
      <w:r>
        <w:rPr>
          <w:b/>
        </w:rPr>
        <w:t xml:space="preserve">                                </w:t>
      </w:r>
      <w:r w:rsidR="00997106">
        <w:rPr>
          <w:b/>
        </w:rPr>
        <w:t xml:space="preserve">  </w:t>
      </w:r>
      <w:r w:rsidR="001253F9" w:rsidRPr="006911CC">
        <w:rPr>
          <w:b/>
        </w:rPr>
        <w:t>ОПРОСНЫЙ ЛИСТ</w:t>
      </w:r>
    </w:p>
    <w:p w:rsidR="00B45CB2" w:rsidRDefault="00B45CB2" w:rsidP="001253F9">
      <w:pPr>
        <w:pStyle w:val="Default"/>
        <w:jc w:val="center"/>
        <w:rPr>
          <w:b/>
        </w:rPr>
      </w:pPr>
    </w:p>
    <w:p w:rsidR="00B45CB2" w:rsidRDefault="00B45CB2" w:rsidP="001253F9">
      <w:pPr>
        <w:pStyle w:val="Default"/>
        <w:jc w:val="center"/>
        <w:rPr>
          <w:rFonts w:ascii="Verdana" w:hAnsi="Verdana" w:cs="Verdana"/>
          <w:color w:val="538DD3"/>
        </w:rPr>
      </w:pPr>
    </w:p>
    <w:p w:rsidR="0020310F" w:rsidRPr="006911CC" w:rsidRDefault="0020310F" w:rsidP="001253F9">
      <w:pPr>
        <w:pStyle w:val="Default"/>
        <w:jc w:val="center"/>
        <w:rPr>
          <w:rFonts w:ascii="Verdana" w:hAnsi="Verdana" w:cs="Verdana"/>
          <w:color w:val="538DD3"/>
        </w:rPr>
      </w:pPr>
    </w:p>
    <w:p w:rsidR="00574CED" w:rsidRDefault="00574CED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>
        <w:rPr>
          <w:rFonts w:ascii="Verdana" w:hAnsi="Verdana" w:cs="Verdana"/>
          <w:b/>
          <w:bCs/>
          <w:sz w:val="16"/>
          <w:szCs w:val="16"/>
        </w:rPr>
        <w:t>Пролет крана, м</w:t>
      </w:r>
      <w:r>
        <w:rPr>
          <w:rFonts w:ascii="Verdana" w:hAnsi="Verdana" w:cs="Verdana"/>
          <w:sz w:val="16"/>
          <w:szCs w:val="16"/>
        </w:rPr>
        <w:t xml:space="preserve"> _____________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>
        <w:rPr>
          <w:rFonts w:ascii="Verdana" w:hAnsi="Verdana" w:cs="Verdana"/>
          <w:sz w:val="16"/>
          <w:szCs w:val="16"/>
        </w:rPr>
        <w:t>___________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>
        <w:rPr>
          <w:rFonts w:ascii="Verdana" w:hAnsi="Verdana" w:cs="Verdana"/>
          <w:sz w:val="16"/>
          <w:szCs w:val="16"/>
        </w:rPr>
        <w:t xml:space="preserve">   ДА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 НЕТ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6366CD">
        <w:rPr>
          <w:rFonts w:ascii="Verdana" w:hAnsi="Verdana" w:cs="Verdana"/>
          <w:b/>
          <w:bCs/>
          <w:sz w:val="16"/>
          <w:szCs w:val="16"/>
        </w:rPr>
        <w:t xml:space="preserve">м/сек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</w:t>
      </w:r>
      <w:r w:rsidR="004C6381">
        <w:rPr>
          <w:rFonts w:ascii="Verdana" w:hAnsi="Verdana" w:cs="Verdana"/>
          <w:sz w:val="16"/>
          <w:szCs w:val="16"/>
        </w:rPr>
        <w:t>али</w:t>
      </w:r>
      <w:r w:rsidR="00574CED">
        <w:rPr>
          <w:rFonts w:ascii="Verdana" w:hAnsi="Verdana" w:cs="Verdana"/>
          <w:sz w:val="16"/>
          <w:szCs w:val="16"/>
        </w:rPr>
        <w:t xml:space="preserve">  ____________    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Скорость подъема, м/мин.</w:t>
      </w:r>
      <w:r w:rsidR="00574CED">
        <w:rPr>
          <w:rFonts w:ascii="Verdana" w:hAnsi="Verdana" w:cs="Verdana"/>
          <w:sz w:val="16"/>
          <w:szCs w:val="16"/>
        </w:rPr>
        <w:t xml:space="preserve">: основная _______; вспомогательная _________ 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574CED">
        <w:rPr>
          <w:rFonts w:ascii="Verdana" w:hAnsi="Verdana" w:cs="Verdana"/>
          <w:sz w:val="16"/>
          <w:szCs w:val="16"/>
        </w:rPr>
        <w:t xml:space="preserve">:  ДА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A3128A">
        <w:rPr>
          <w:rFonts w:ascii="Verdana" w:hAnsi="Verdana" w:cs="Verdana"/>
          <w:sz w:val="16"/>
          <w:szCs w:val="16"/>
        </w:rPr>
        <w:t xml:space="preserve">для </w:t>
      </w:r>
      <w:proofErr w:type="spellStart"/>
      <w:r w:rsidR="00A3128A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;  НЕТ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Тип</w:t>
      </w:r>
      <w:r w:rsidR="004C6381" w:rsidRPr="004C6381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4C6381">
        <w:rPr>
          <w:rFonts w:ascii="Verdana" w:hAnsi="Verdana" w:cs="Verdana"/>
          <w:b/>
          <w:bCs/>
          <w:sz w:val="16"/>
          <w:szCs w:val="16"/>
        </w:rPr>
        <w:t>подкранового рельса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и</w:t>
      </w:r>
      <w:r w:rsidR="004C6381">
        <w:rPr>
          <w:rFonts w:ascii="Verdana" w:hAnsi="Verdana" w:cs="Verdana"/>
          <w:b/>
          <w:bCs/>
          <w:sz w:val="16"/>
          <w:szCs w:val="16"/>
        </w:rPr>
        <w:t>ли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размер</w:t>
      </w:r>
      <w:r w:rsidR="004C6381">
        <w:rPr>
          <w:rFonts w:ascii="Verdana" w:hAnsi="Verdana" w:cs="Verdana"/>
          <w:b/>
          <w:bCs/>
          <w:sz w:val="16"/>
          <w:szCs w:val="16"/>
        </w:rPr>
        <w:t xml:space="preserve"> квадрата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(обязательно): 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500083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12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500083">
        <w:rPr>
          <w:rFonts w:ascii="Verdana" w:hAnsi="Verdana" w:cs="Verdana"/>
          <w:b/>
          <w:sz w:val="16"/>
          <w:szCs w:val="16"/>
        </w:rPr>
        <w:t xml:space="preserve">до уровня головки рельса, м 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656908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656908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крану: 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гибкий кабель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  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15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 w:rsidR="00574CED"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 w:rsidR="00574CED">
        <w:rPr>
          <w:rFonts w:ascii="Verdana" w:hAnsi="Verdana" w:cs="Verdana"/>
          <w:b/>
          <w:bCs/>
          <w:sz w:val="16"/>
          <w:szCs w:val="16"/>
        </w:rPr>
        <w:t xml:space="preserve"> к т</w:t>
      </w:r>
      <w:r w:rsidR="004C6381">
        <w:rPr>
          <w:rFonts w:ascii="Verdana" w:hAnsi="Verdana" w:cs="Verdana"/>
          <w:b/>
          <w:bCs/>
          <w:sz w:val="16"/>
          <w:szCs w:val="16"/>
        </w:rPr>
        <w:t>али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гибкий кабе</w:t>
      </w:r>
      <w:r w:rsidR="00574CED">
        <w:rPr>
          <w:sz w:val="16"/>
          <w:szCs w:val="16"/>
        </w:rPr>
        <w:t xml:space="preserve">ль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656908"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Питание</w:t>
      </w:r>
      <w:r w:rsidR="00656908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6908" w:rsidRPr="00656908">
        <w:rPr>
          <w:rFonts w:ascii="Verdana" w:hAnsi="Verdana" w:cs="Verdana"/>
          <w:bCs/>
          <w:sz w:val="16"/>
          <w:szCs w:val="16"/>
        </w:rPr>
        <w:t xml:space="preserve">(напряжение, частота и род тока) </w:t>
      </w:r>
      <w:r w:rsidRPr="00656908">
        <w:rPr>
          <w:rFonts w:ascii="Verdana" w:hAnsi="Verdana" w:cs="Verdana"/>
          <w:bCs/>
          <w:sz w:val="16"/>
          <w:szCs w:val="16"/>
        </w:rPr>
        <w:t>:</w:t>
      </w:r>
      <w:r w:rsidR="008B36D5">
        <w:rPr>
          <w:rFonts w:ascii="Verdana" w:hAnsi="Verdana" w:cs="Verdana"/>
          <w:sz w:val="16"/>
          <w:szCs w:val="16"/>
        </w:rPr>
        <w:t xml:space="preserve"> 380В</w:t>
      </w:r>
      <w:r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>
        <w:rPr>
          <w:rFonts w:ascii="Verdana" w:hAnsi="Verdana" w:cs="Verdana"/>
          <w:sz w:val="16"/>
          <w:szCs w:val="16"/>
        </w:rPr>
        <w:t xml:space="preserve"> Гц;</w:t>
      </w:r>
      <w:r w:rsidR="00656908">
        <w:rPr>
          <w:rFonts w:ascii="Verdana" w:hAnsi="Verdana" w:cs="Verdana"/>
          <w:sz w:val="16"/>
          <w:szCs w:val="16"/>
        </w:rPr>
        <w:t xml:space="preserve"> перемен.</w:t>
      </w:r>
      <w:r>
        <w:rPr>
          <w:rFonts w:ascii="Verdana" w:hAnsi="Verdana" w:cs="Verdana"/>
          <w:sz w:val="16"/>
          <w:szCs w:val="16"/>
        </w:rPr>
        <w:t xml:space="preserve">  </w:t>
      </w:r>
      <w:r w:rsidR="009C2DC8">
        <w:rPr>
          <w:rFonts w:ascii="Verdana" w:hAnsi="Verdana"/>
          <w:sz w:val="16"/>
          <w:szCs w:val="16"/>
        </w:rPr>
        <w:t>Другое</w:t>
      </w:r>
      <w:r w:rsidR="009C2DC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_______________________________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А2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 w:cs="Verdana"/>
          <w:sz w:val="16"/>
          <w:szCs w:val="16"/>
        </w:rPr>
        <w:t xml:space="preserve"> </w:t>
      </w:r>
      <w:r w:rsidR="004C6381" w:rsidRPr="004C6381">
        <w:rPr>
          <w:rFonts w:ascii="Verdana" w:hAnsi="Verdana" w:cs="Verdana"/>
          <w:bCs/>
          <w:sz w:val="16"/>
          <w:szCs w:val="16"/>
        </w:rPr>
        <w:t>; А3</w:t>
      </w:r>
      <w:r w:rsidR="004C6381">
        <w:rPr>
          <w:rFonts w:ascii="Verdana" w:hAnsi="Verdana" w:cs="Verdana"/>
          <w:bCs/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/>
          <w:sz w:val="16"/>
          <w:szCs w:val="16"/>
        </w:rPr>
        <w:t>; _____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656908">
        <w:rPr>
          <w:rFonts w:ascii="Verdana" w:hAnsi="Verdana" w:cs="Verdana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r>
        <w:rPr>
          <w:rFonts w:ascii="Verdana" w:hAnsi="Verdana" w:cs="Verdana"/>
          <w:sz w:val="16"/>
          <w:szCs w:val="16"/>
        </w:rPr>
        <w:t>м_________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   </w:t>
      </w:r>
      <w:r w:rsidRPr="008B36D5"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>Пульт подвесной, передвигающийся вместе с талью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</w:p>
    <w:p w:rsidR="00656908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</w:t>
      </w:r>
      <w:r w:rsidRPr="00656908">
        <w:rPr>
          <w:rFonts w:ascii="Verdana" w:hAnsi="Verdana" w:cs="Verdana"/>
          <w:bCs/>
          <w:sz w:val="16"/>
          <w:szCs w:val="16"/>
        </w:rPr>
        <w:t xml:space="preserve">Пульт подвесной, </w:t>
      </w:r>
      <w:r>
        <w:rPr>
          <w:rFonts w:ascii="Verdana" w:hAnsi="Verdana" w:cs="Verdana"/>
          <w:bCs/>
          <w:sz w:val="16"/>
          <w:szCs w:val="16"/>
        </w:rPr>
        <w:t>стационарно закрепленный на пролетной балке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 w:rsidRPr="0065690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Другое  ______________________________ </w:t>
      </w:r>
      <w:r w:rsidRPr="009E0B78">
        <w:rPr>
          <w:rFonts w:ascii="Verdana" w:hAnsi="Verdana"/>
          <w:sz w:val="16"/>
          <w:szCs w:val="16"/>
        </w:rPr>
        <w:t>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656908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712017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71201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23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712017"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712017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4"/>
        </w:rPr>
      </w:pP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0B35FB">
        <w:fldChar w:fldCharType="begin"/>
      </w:r>
      <w:r w:rsidR="000B35FB" w:rsidRPr="00010FE5">
        <w:rPr>
          <w:lang w:val="en-US"/>
        </w:rPr>
        <w:instrText>HYPERLINK "http://www.pst.zp.ua"</w:instrText>
      </w:r>
      <w:r w:rsidR="000B35FB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0B35FB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10FE5"/>
    <w:rsid w:val="000912DA"/>
    <w:rsid w:val="000B35FB"/>
    <w:rsid w:val="000E1EA5"/>
    <w:rsid w:val="000F3F0F"/>
    <w:rsid w:val="001253F9"/>
    <w:rsid w:val="0020310F"/>
    <w:rsid w:val="00233D2B"/>
    <w:rsid w:val="00317499"/>
    <w:rsid w:val="0032566E"/>
    <w:rsid w:val="003529AC"/>
    <w:rsid w:val="003F2383"/>
    <w:rsid w:val="004C6381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712017"/>
    <w:rsid w:val="007710E3"/>
    <w:rsid w:val="007E4F65"/>
    <w:rsid w:val="008B36D5"/>
    <w:rsid w:val="00954271"/>
    <w:rsid w:val="00965AE8"/>
    <w:rsid w:val="00997106"/>
    <w:rsid w:val="009C2DC8"/>
    <w:rsid w:val="009E0B78"/>
    <w:rsid w:val="00A3128A"/>
    <w:rsid w:val="00AE7A24"/>
    <w:rsid w:val="00B45CB2"/>
    <w:rsid w:val="00B51C8E"/>
    <w:rsid w:val="00C8154E"/>
    <w:rsid w:val="00CE3203"/>
    <w:rsid w:val="00D038B5"/>
    <w:rsid w:val="00D63313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12</cp:revision>
  <cp:lastPrinted>2014-06-02T12:30:00Z</cp:lastPrinted>
  <dcterms:created xsi:type="dcterms:W3CDTF">2014-06-02T11:30:00Z</dcterms:created>
  <dcterms:modified xsi:type="dcterms:W3CDTF">2016-09-19T13:47:00Z</dcterms:modified>
</cp:coreProperties>
</file>